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Handout 21A.3- Aplicar los pasos de la gestión de casos de violencia de género para EAS. </w:t>
      </w:r>
    </w:p>
    <w:p w:rsidR="00000000" w:rsidDel="00000000" w:rsidP="00000000" w:rsidRDefault="00000000" w:rsidRPr="00000000" w14:paraId="00000002">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Representar el escenario de EAS. </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Instrucciones: </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Con su compañera, decide quién será la sobreviviente de EAS y quién será la gestora de casos en VBG.  Tómese unos minutos para representar cada una de las escenas guiándose por las preguntas que figuran a continuación.</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i w:val="1"/>
        </w:rPr>
      </w:pPr>
      <w:r w:rsidDel="00000000" w:rsidR="00000000" w:rsidRPr="00000000">
        <w:rPr>
          <w:rFonts w:ascii="Calibri" w:cs="Calibri" w:eastAsia="Calibri" w:hAnsi="Calibri"/>
          <w:b w:val="1"/>
          <w:i w:val="1"/>
          <w:rtl w:val="0"/>
        </w:rPr>
        <w:t xml:space="preserve">Escena 1</w:t>
      </w:r>
    </w:p>
    <w:p w:rsidR="00000000" w:rsidDel="00000000" w:rsidP="00000000" w:rsidRDefault="00000000" w:rsidRPr="00000000" w14:paraId="00000009">
      <w:pPr>
        <w:rPr>
          <w:rFonts w:ascii="Calibri" w:cs="Calibri" w:eastAsia="Calibri" w:hAnsi="Calibri"/>
          <w:i w:val="1"/>
        </w:rPr>
      </w:pPr>
      <w:r w:rsidDel="00000000" w:rsidR="00000000" w:rsidRPr="00000000">
        <w:rPr>
          <w:rFonts w:ascii="Calibri" w:cs="Calibri" w:eastAsia="Calibri" w:hAnsi="Calibri"/>
          <w:i w:val="1"/>
          <w:rtl w:val="0"/>
        </w:rPr>
        <w:t xml:space="preserve">Usted, una gestora de casos en VBG, es llamada al hospital por una comadrona con la que trabaja, que es el punto focal de VBG.  Le dice que una joven refugiada fue ingresada ayer con graves lesiones.  No habla y parece estar angustiada.  La comadrona le ha proporcionado apoyo emocional y primeros auxilios psicológicos.  Le preocupa que la joven necesite más apoyo.  La comadrona ha dicho que la joven ha accedido a que la remita con ustedes.  La joven está en una habitación privada del hospital donde usted la conoce.  </w:t>
      </w:r>
    </w:p>
    <w:p w:rsidR="00000000" w:rsidDel="00000000" w:rsidP="00000000" w:rsidRDefault="00000000" w:rsidRPr="00000000" w14:paraId="0000000A">
      <w:pPr>
        <w:rPr>
          <w:rFonts w:ascii="Calibri" w:cs="Calibri" w:eastAsia="Calibri" w:hAnsi="Calibri"/>
          <w:i w:val="1"/>
        </w:rPr>
      </w:pPr>
      <w:r w:rsidDel="00000000" w:rsidR="00000000" w:rsidRPr="00000000">
        <w:rPr>
          <w:rtl w:val="0"/>
        </w:rPr>
      </w:r>
    </w:p>
    <w:p w:rsidR="00000000" w:rsidDel="00000000" w:rsidP="00000000" w:rsidRDefault="00000000" w:rsidRPr="00000000" w14:paraId="0000000B">
      <w:pPr>
        <w:rPr>
          <w:rFonts w:ascii="Calibri" w:cs="Calibri" w:eastAsia="Calibri" w:hAnsi="Calibri"/>
          <w:i w:val="1"/>
          <w:color w:val="00b0f0"/>
        </w:rPr>
      </w:pPr>
      <w:r w:rsidDel="00000000" w:rsidR="00000000" w:rsidRPr="00000000">
        <w:rPr>
          <w:rFonts w:ascii="Calibri" w:cs="Calibri" w:eastAsia="Calibri" w:hAnsi="Calibri"/>
          <w:i w:val="1"/>
          <w:color w:val="00b0f0"/>
          <w:rtl w:val="0"/>
        </w:rPr>
        <w:t xml:space="preserve">¿Cómo deberías saludar a la joven y explicarle tu papel?  ¿Cómo le explicarías la confidencialidad y la obligación de informar?  ¿Cómo explicarías la EAS y cómo obtendrías el consentimiento de la joven para recibir los servicios?</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Escena 2</w:t>
      </w:r>
    </w:p>
    <w:p w:rsidR="00000000" w:rsidDel="00000000" w:rsidP="00000000" w:rsidRDefault="00000000" w:rsidRPr="00000000" w14:paraId="0000000E">
      <w:pPr>
        <w:spacing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Tras presentarte, explicar tu papel y los límites de la confidencialidad, y obtener el consentimiento informado de la joven, le preguntas si está bien y si hay algo que puedas hacer para apoyarla en este momento.  La joven explica que está siendo amenazada por un oficial de WASH que, de alguna manera, obtuvo una foto de ella mientras se lavaba en las instalaciones de baño para mujeres.  Al principio le dijo que si no conseguía una foto de otra persona bañándose, compartiría su foto en el campamento y con sus familiares.  Ella se resistió durante mucho tiempo, pero por miedo a su seguridad, finalmente sintió que no tenía otra opción que tomar una foto de otra persona bañándose.  Una vez que le dio la foto al oficial de WASH, éste no quedó satisfecho.  A lo largo de los últimos meses la ha amenazado y obligado a hacer más cosas, hasta el punto de que anoche fue violada por él y otros dos cooperantes cuando se negó a mantener relaciones sexuales con ellos.  </w:t>
      </w:r>
    </w:p>
    <w:p w:rsidR="00000000" w:rsidDel="00000000" w:rsidP="00000000" w:rsidRDefault="00000000" w:rsidRPr="00000000" w14:paraId="0000000F">
      <w:pPr>
        <w:spacing w:line="24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i w:val="1"/>
          <w:color w:val="00b0f0"/>
        </w:rPr>
      </w:pPr>
      <w:r w:rsidDel="00000000" w:rsidR="00000000" w:rsidRPr="00000000">
        <w:rPr>
          <w:rFonts w:ascii="Calibri" w:cs="Calibri" w:eastAsia="Calibri" w:hAnsi="Calibri"/>
          <w:i w:val="1"/>
          <w:color w:val="00b0f0"/>
          <w:rtl w:val="0"/>
        </w:rPr>
        <w:t xml:space="preserve">¿Cómo demostraría una comunicación de apoyo al facilitar la revelación?  ¿Cómo evaluarías y abordarías las necesidades sanitarias inmediatas? ¿Cuáles son las necesidades más urgentes?</w:t>
      </w:r>
    </w:p>
    <w:p w:rsidR="00000000" w:rsidDel="00000000" w:rsidP="00000000" w:rsidRDefault="00000000" w:rsidRPr="00000000" w14:paraId="00000011">
      <w:pPr>
        <w:spacing w:line="240" w:lineRule="auto"/>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Escena 3</w:t>
      </w:r>
    </w:p>
    <w:p w:rsidR="00000000" w:rsidDel="00000000" w:rsidP="00000000" w:rsidRDefault="00000000" w:rsidRPr="00000000" w14:paraId="00000014">
      <w:pPr>
        <w:spacing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La sobreviviente está muy asustada.  Se ha enterado de que muchas personas "importantes" están involucradas en las actividades del funcionario de WASH y de los que la violaron la noche anterior.  Está preocupada por lo que hará su familia si se enteran de que esto ha estado ocurriendo y le preocupa la seguridad de su familia si lo denuncia.  Su familia y todos los miembros de la comunidad la acusarán de ser demasiado "libre" y la culparán de lo ocurrido.  Teme que su familia la golpee y la eche de casa.  También tiene miedo de que su familia no esté segura porque el funcionario de WASH la amenazó con enviarla de vuelta a su país si le cuenta a alguien lo que está haciendo.  </w:t>
      </w:r>
    </w:p>
    <w:p w:rsidR="00000000" w:rsidDel="00000000" w:rsidP="00000000" w:rsidRDefault="00000000" w:rsidRPr="00000000" w14:paraId="00000015">
      <w:pPr>
        <w:spacing w:line="24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i w:val="1"/>
          <w:color w:val="00b0f0"/>
        </w:rPr>
      </w:pPr>
      <w:r w:rsidDel="00000000" w:rsidR="00000000" w:rsidRPr="00000000">
        <w:rPr>
          <w:rFonts w:ascii="Calibri" w:cs="Calibri" w:eastAsia="Calibri" w:hAnsi="Calibri"/>
          <w:i w:val="1"/>
          <w:color w:val="00b0f0"/>
          <w:rtl w:val="0"/>
        </w:rPr>
        <w:t xml:space="preserve">¿Qué considerarías al evaluar la seguridad de la sobreviviente?  ¿Cómo explicarías tu obligación de denunciar la EAS?  ¿Cómo evaluaría las necesidades psicosociales de la sobreviviente?  ¿Qué remisiones ofrecería a la sobreviviente o qué opciones adicionales estudiaría? ¿Qué consideraciones debe tener en cuenta para elaborar un plan de seguridad con la sobreviviente? ¿Qué recursos se han identificado ya?   ¿Cuáles son los componentes clave del plan de acción que está elaborando?  ¿Cómo realizará el seguimiento de la sobreviviente? </w:t>
      </w:r>
    </w:p>
    <w:p w:rsidR="00000000" w:rsidDel="00000000" w:rsidP="00000000" w:rsidRDefault="00000000" w:rsidRPr="00000000" w14:paraId="00000017">
      <w:pPr>
        <w:spacing w:line="240" w:lineRule="auto"/>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rPr>
      </w:pPr>
      <w:r w:rsidDel="00000000" w:rsidR="00000000" w:rsidRPr="00000000">
        <w:rPr>
          <w:rFonts w:ascii="Calibri" w:cs="Calibri" w:eastAsia="Calibri" w:hAnsi="Calibri"/>
          <w:b w:val="1"/>
          <w:rtl w:val="0"/>
        </w:rPr>
        <w:t xml:space="preserve">Instrucciones: </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En base a su experiencia en el juego de roles, ¿qué preguntas tiene sobre este caso y sobre cómo ofrecer una gestión de casos de violencia de género a las sobrevivientes de EAS?</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Guía de facilitación: Folleto XXX.3- Aplicación de los pasos de la gestión de casos de violencia de género a la EAS; Representar el escenario de EAS: </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Con su compañera, decida quién será la sobreviviente de EAS y quién será la gestora de casos en VBG.  Tómese unos minutos para representar cada una de las escenas guiándose por las preguntas que figuran a continuación.</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i w:val="1"/>
        </w:rPr>
      </w:pPr>
      <w:r w:rsidDel="00000000" w:rsidR="00000000" w:rsidRPr="00000000">
        <w:rPr>
          <w:rFonts w:ascii="Calibri" w:cs="Calibri" w:eastAsia="Calibri" w:hAnsi="Calibri"/>
          <w:i w:val="1"/>
          <w:rtl w:val="0"/>
        </w:rPr>
        <w:t xml:space="preserve">Usted, una gestora de casos en VBG, es llamada al hospital por una partera con la que trabaja, que es el punto focal de VBG.  Le dice que una joven refugiada fue ingresada ayer con graves lesiones.  No habla y parece estar angustiada.  La comadrona le ha proporcionado apoyo emocional y primeros auxilios psicológicos.  Le preocupa que la joven necesite más apoyo.  La comadrona ha dicho que la joven ha accedido a que la remitan a ustedes.  Se encuentra en una habitación privada del hospital donde usted la conoce.  </w:t>
      </w:r>
    </w:p>
    <w:p w:rsidR="00000000" w:rsidDel="00000000" w:rsidP="00000000" w:rsidRDefault="00000000" w:rsidRPr="00000000" w14:paraId="0000002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¿Cómo debe saludar a la joven y explicarle su función?</w:t>
      </w:r>
    </w:p>
    <w:p w:rsidR="00000000" w:rsidDel="00000000" w:rsidP="00000000" w:rsidRDefault="00000000" w:rsidRPr="00000000" w14:paraId="00000025">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Preséntese, incluyendo su nombre, y diga que es una gestora de casos de VBG de una organización que trabaja en la comunidad. </w:t>
      </w:r>
    </w:p>
    <w:p w:rsidR="00000000" w:rsidDel="00000000" w:rsidP="00000000" w:rsidRDefault="00000000" w:rsidRPr="00000000" w14:paraId="00000026">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Explique que ayuda a las mujeres que han sufrido violencia poniéndolas en contacto con servicios importantes como los de salud, seguridad, psicosociales y jurídicos.  Puedes ayudar a las mujeres a elaborar un plan de seguridad, si lo necesitan.  También escuchas a las mujeres que quieren hablar de sus problemas y les ofreces apoyo emocional.   </w:t>
      </w:r>
    </w:p>
    <w:p w:rsidR="00000000" w:rsidDel="00000000" w:rsidP="00000000" w:rsidRDefault="00000000" w:rsidRPr="00000000" w14:paraId="00000027">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Dile a la joven que estás aquí porque trabajas estrechamente con la comadrona, que te llama siempre que las pacientes parecen estar interesadas en los servicios que ofreces.  Comprende que ella podría estar interesada en estos servicios.</w:t>
      </w:r>
    </w:p>
    <w:p w:rsidR="00000000" w:rsidDel="00000000" w:rsidP="00000000" w:rsidRDefault="00000000" w:rsidRPr="00000000" w14:paraId="00000028">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Pregúntale a la joven si quiere que la ayudes y si tiene alguna duda. </w:t>
      </w:r>
    </w:p>
    <w:p w:rsidR="00000000" w:rsidDel="00000000" w:rsidP="00000000" w:rsidRDefault="00000000" w:rsidRPr="00000000" w14:paraId="0000002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Cuando conozca a una sobreviviente por primera vez, preséntese y explique a qué se dedica.  Obtenga el consentimiento de la sobreviviente para trabajar con ella y déle la oportunidad de compartir lo que le sucedió.  No le diga a la sobreviviente que tendrá que denunciar su caso hasta que haya tenido la oportunidad de presentarse y los servicios que ofrece, así como la confidencialidad y las limitaciones de la misma.</w:t>
      </w:r>
    </w:p>
    <w:p w:rsidR="00000000" w:rsidDel="00000000" w:rsidP="00000000" w:rsidRDefault="00000000" w:rsidRPr="00000000" w14:paraId="0000002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¿Cómo explicarías la confidencialidad y la obligación de informar?</w:t>
      </w:r>
    </w:p>
    <w:p w:rsidR="00000000" w:rsidDel="00000000" w:rsidP="00000000" w:rsidRDefault="00000000" w:rsidRPr="00000000" w14:paraId="0000002E">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Explíquele a la joven que no compartirá nada de lo que ella comparta con usted sin su permiso.  </w:t>
      </w:r>
    </w:p>
    <w:p w:rsidR="00000000" w:rsidDel="00000000" w:rsidP="00000000" w:rsidRDefault="00000000" w:rsidRPr="00000000" w14:paraId="0000002F">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Dígale que ella puede decidir a quién le gustaría ser remitida para cualquier servicio, qué información sobre su caso se comparte y con quién, y puede cambiar de opinión sobre los servicios que quiere recibir en cualquier momento.  </w:t>
      </w:r>
    </w:p>
    <w:p w:rsidR="00000000" w:rsidDel="00000000" w:rsidP="00000000" w:rsidRDefault="00000000" w:rsidRPr="00000000" w14:paraId="00000030">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Comparta con ella que a veces hay límites a lo que usted puede mantener en privado sobre su caso.  Si te dice que quiere hacerse daño a sí misma o a otra persona, si un niño está en peligro o si un trabajador de ayuda humanitaria o de desarrollo o cualquier otro proveedor de servicios ha perpetrado actos de violencia, tendrás que informar del caso a tu supervisor y a otras personas que pueden intentar ayudar a mantener su seguridad y la de los demás.  Esto es para protegerla a ella y a otras personas que puedan ser vulnerables.  </w:t>
      </w:r>
    </w:p>
    <w:p w:rsidR="00000000" w:rsidDel="00000000" w:rsidP="00000000" w:rsidRDefault="00000000" w:rsidRPr="00000000" w14:paraId="00000031">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Pregúntele si tiene alguna duda sobre la confidencialidad y los límites de la misma. </w:t>
      </w:r>
    </w:p>
    <w:p w:rsidR="00000000" w:rsidDel="00000000" w:rsidP="00000000" w:rsidRDefault="00000000" w:rsidRPr="00000000" w14:paraId="0000003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 seguir los procedimientos de notificación obligatoria, las gestoras de casos de VBGdeben seguir centrándose en la sobreviviente, encontrando todas las oportunidades para permitir que la sobreviviente tome decisiones y explicarlo de manera respetuosa y sensible.</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¿Cómo explicarías la EAS y conseguirías el consentimiento de la joven para recibir los servicios?</w:t>
      </w:r>
    </w:p>
    <w:p w:rsidR="00000000" w:rsidDel="00000000" w:rsidP="00000000" w:rsidRDefault="00000000" w:rsidRPr="00000000" w14:paraId="0000003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 explotación y el abuso sexual o EAS se producen cuando un trabajador de ayuda humanitaria o de desarrollo intenta o intercambia dinero o asistencia por sexo o actos sexuales.  Esto incluye la violación, el intento de violación u otras formas de agresión sexual.  </w:t>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Explica a la sobreviviente que si te cuenta sobre un acto de EAS, tendrás que seguir procedimientos especiales de denuncia y esto puede desencadenar una investigación.  </w:t>
      </w:r>
    </w:p>
    <w:p w:rsidR="00000000" w:rsidDel="00000000" w:rsidP="00000000" w:rsidRDefault="00000000" w:rsidRPr="00000000" w14:paraId="0000003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Pregúntale a la joven si tiene alguna duda sobre la EAS y tu obligación de denunciar.  </w:t>
      </w:r>
    </w:p>
    <w:p w:rsidR="00000000" w:rsidDel="00000000" w:rsidP="00000000" w:rsidRDefault="00000000" w:rsidRPr="00000000" w14:paraId="0000003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Dígale a la joven qué harás todo lo posible por apoyarla.  </w:t>
      </w:r>
    </w:p>
    <w:p w:rsidR="00000000" w:rsidDel="00000000" w:rsidP="00000000" w:rsidRDefault="00000000" w:rsidRPr="00000000" w14:paraId="0000003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Explique que si ella está de acuerdo en recibir sus servicios en base a toda esta información, puede firmar el formulario de contenido.  </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Explica la EAS en términos sencillos y deja claro que si te informan de la EAS tendrás que denunciar y esto puede dar lugar a una investigación.  Pregunte siempre a las sobrevivientes si tienen preguntas antes de firmar un formulario de consentimiento para recibir servicios de usted y utilice una comunicación de apoyo en todo momento.</w:t>
      </w:r>
    </w:p>
    <w:p w:rsidR="00000000" w:rsidDel="00000000" w:rsidP="00000000" w:rsidRDefault="00000000" w:rsidRPr="00000000" w14:paraId="0000003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spacing w:lin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Después de presentarte, explica tu papel y los límites de la confidencialidad, a continuación es necesario obtener el consentimiento informado de la joven, le preguntas si está bien y si hay algo que puedas hacer para apoyarla en este momento.  La joven explica que está siendo amenazada por un oficial de WASH que, de alguna manera, obtuvo una foto de ella mientras se lavaba en las instalaciones de baño para mujeres.  Al principio le dijo que si no conseguía una foto de otra persona bañándose, compartiría su foto en el campamento y con sus familiares.  Ella se resistió durante mucho tiempo, pero por miedo a su seguridad, finalmente sintió que no tenía otra opción que tomar una foto de otra persona bañándose.  Una vez que le dio la foto al oficial de WASH, éste no quedó satisfecho.  A lo largo de los últimos meses la ha amenazado y obligado a hacer más cosas, llegando a ser violada por él y otros dos cooperantes la pasada noche cuando se negó a mantener relaciones sexuales con ellos.  </w:t>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¿Cómo demostrarías una comunicación de apoyo mientras facilitas la revelación?</w:t>
      </w:r>
    </w:p>
    <w:p w:rsidR="00000000" w:rsidDel="00000000" w:rsidP="00000000" w:rsidRDefault="00000000" w:rsidRPr="00000000" w14:paraId="00000043">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Reconozca que puede ser difícil compartir estas experiencias y agradezca a la joven por compartirlo con usted.</w:t>
      </w:r>
    </w:p>
    <w:p w:rsidR="00000000" w:rsidDel="00000000" w:rsidP="00000000" w:rsidRDefault="00000000" w:rsidRPr="00000000" w14:paraId="00000044">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Utilice frases </w:t>
      </w:r>
      <w:r w:rsidDel="00000000" w:rsidR="00000000" w:rsidRPr="00000000">
        <w:rPr>
          <w:rFonts w:ascii="Calibri" w:cs="Calibri" w:eastAsia="Calibri" w:hAnsi="Calibri"/>
          <w:highlight w:val="yellow"/>
          <w:rtl w:val="0"/>
        </w:rPr>
        <w:t xml:space="preserve">sanadoras </w:t>
      </w:r>
      <w:r w:rsidDel="00000000" w:rsidR="00000000" w:rsidRPr="00000000">
        <w:rPr>
          <w:rFonts w:ascii="Calibri" w:cs="Calibri" w:eastAsia="Calibri" w:hAnsi="Calibri"/>
          <w:rtl w:val="0"/>
        </w:rPr>
        <w:t xml:space="preserve">como: "Lamento que esto haya sucedido".  "Eres valiente por estar aquí". "Esto no es tu culpa".</w:t>
      </w:r>
    </w:p>
    <w:p w:rsidR="00000000" w:rsidDel="00000000" w:rsidP="00000000" w:rsidRDefault="00000000" w:rsidRPr="00000000" w14:paraId="00000045">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Presta atención al lenguaje corporal de la joven para detectar cualquier signo de incomodidad.</w:t>
      </w:r>
    </w:p>
    <w:p w:rsidR="00000000" w:rsidDel="00000000" w:rsidP="00000000" w:rsidRDefault="00000000" w:rsidRPr="00000000" w14:paraId="00000046">
      <w:pPr>
        <w:numPr>
          <w:ilvl w:val="0"/>
          <w:numId w:val="9"/>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Fíjate en tu lenguaje corporal y en cómo demuestras que estás abierto y comprometido con lo que la sobreviviente está diciendo.</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Una buena comunicación no verbal incluye un contacto visual apropiado, una postura abierta y relajada, estar atenta y mirar a la sobreviviente mientras habla.  Una buena comunicación verbal incluye hacer preguntas abiertas para dar a la sobreviviente la oportunidad de compartir libremente detalles y preocupaciones.</w:t>
      </w:r>
    </w:p>
    <w:p w:rsidR="00000000" w:rsidDel="00000000" w:rsidP="00000000" w:rsidRDefault="00000000" w:rsidRPr="00000000" w14:paraId="0000004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¿Cómo evaluarías y abordarías las necesidades sanitarias inmediatas?</w:t>
      </w:r>
    </w:p>
    <w:p w:rsidR="00000000" w:rsidDel="00000000" w:rsidP="00000000" w:rsidRDefault="00000000" w:rsidRPr="00000000" w14:paraId="0000004B">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Confirme que la comadrona le ha explicado las repercusiones sanitarias de lo que ha vivido y le ha proporcionado todo el tratamiento médico necesario.  </w:t>
      </w:r>
    </w:p>
    <w:p w:rsidR="00000000" w:rsidDel="00000000" w:rsidP="00000000" w:rsidRDefault="00000000" w:rsidRPr="00000000" w14:paraId="0000004C">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 la joven dice que la comadrona no le ha explicado las repercusiones en la salud ni le ha proporcionado el tratamiento, pregúntale si puedes invitar a la comadrona a que comparta esta información y le proporcione el tratamiento ahora.</w:t>
      </w:r>
    </w:p>
    <w:p w:rsidR="00000000" w:rsidDel="00000000" w:rsidP="00000000" w:rsidRDefault="00000000" w:rsidRPr="00000000" w14:paraId="0000004D">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Pregúntale a la joven si tiene alguna duda sobre su tratamiento médico y los próximos pasos.</w:t>
      </w:r>
    </w:p>
    <w:p w:rsidR="00000000" w:rsidDel="00000000" w:rsidP="00000000" w:rsidRDefault="00000000" w:rsidRPr="00000000" w14:paraId="0000004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Dé prioridad a las necesidades médicas inmediatas con los proveedores de salud disponibles y asegure la calidad de la atención.</w:t>
      </w:r>
    </w:p>
    <w:p w:rsidR="00000000" w:rsidDel="00000000" w:rsidP="00000000" w:rsidRDefault="00000000" w:rsidRPr="00000000" w14:paraId="0000005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jc w:val="both"/>
        <w:rPr>
          <w:rFonts w:ascii="Calibri" w:cs="Calibri" w:eastAsia="Calibri" w:hAnsi="Calibri"/>
        </w:rPr>
      </w:pPr>
      <w:r w:rsidDel="00000000" w:rsidR="00000000" w:rsidRPr="00000000">
        <w:rPr>
          <w:rFonts w:ascii="Calibri" w:cs="Calibri" w:eastAsia="Calibri" w:hAnsi="Calibri"/>
          <w:i w:val="1"/>
          <w:rtl w:val="0"/>
        </w:rPr>
        <w:t xml:space="preserve">La sobreviviente está muy asustada.  Se ha enterado de que muchas personas "grandes" están involucradas en las actividades del oficial de WASH y de los que la violaron anoche.  Está preocupada por lo que hará su familia si se enteran de que esto ha estado ocurriendo y le preocupa la seguridad de su familia si lo denuncia.  Su familia y todos los miembros de la comunidad la acusarán de ser demasiado "libre" y la culparán de lo ocurrido.  Teme que su familia la golpee y la eche de casa.  También teme que su familia no esté a salvo porque el oficial de la WASH amenazó con enviarlos de vuelta a su país si ella le cuenta a alguien lo que está haciendo.  </w: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¿Qué consideraría al evaluar la seguridad de la sobreviviente?</w:t>
      </w:r>
    </w:p>
    <w:p w:rsidR="00000000" w:rsidDel="00000000" w:rsidP="00000000" w:rsidRDefault="00000000" w:rsidRPr="00000000" w14:paraId="0000005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Una vez denunciado el incidente de EAS de acuerdo con los requisitos de notificación obligatoria, cómo podría afectar una investigación a la seguridad de la sobreviviente, así como a la de su familia.</w:t>
      </w:r>
    </w:p>
    <w:p w:rsidR="00000000" w:rsidDel="00000000" w:rsidP="00000000" w:rsidRDefault="00000000" w:rsidRPr="00000000" w14:paraId="00000056">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Dónde se sentirían más seguros la sobreviviente y su familia si se lleva a cabo una investigación de los autores de la EAS.</w:t>
      </w:r>
    </w:p>
    <w:p w:rsidR="00000000" w:rsidDel="00000000" w:rsidP="00000000" w:rsidRDefault="00000000" w:rsidRPr="00000000" w14:paraId="00000057">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 la reubicación fuera posible, cómo gestionar con la familia si la sobreviviente no quiere que conozcan los incidentes de EAS.</w:t>
      </w:r>
    </w:p>
    <w:p w:rsidR="00000000" w:rsidDel="00000000" w:rsidP="00000000" w:rsidRDefault="00000000" w:rsidRPr="00000000" w14:paraId="00000058">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Los riesgos a los que podría enfrentarse la sobreviviente por parte de su familia si se enteraran de lo sucedido y cómo mitigar estos riesgos.</w:t>
      </w:r>
    </w:p>
    <w:p w:rsidR="00000000" w:rsidDel="00000000" w:rsidP="00000000" w:rsidRDefault="00000000" w:rsidRPr="00000000" w14:paraId="00000059">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Qué cambios son posibles y a quién hay que dirigirse, por ejemplo, al subgrupo de violencia de género o a los coordinadores de la red de PEAS para que aboguen por la presencia de funcionarias de agua y saneamiento en el lugar.</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Mientras se planifica la seguridad con la sobreviviente, tratar de entender sus riesgos en términos concretos, así como lo que está haciendo para mantenerse a salvo, lo que ella cree que podría mantenerla más segura en este momento, las formas creativas de cómo eliminar inmediatamente a los perpetradores conocidos, y las opciones a largo y mediano plazo para estar a salvo.</w:t>
      </w:r>
    </w:p>
    <w:p w:rsidR="00000000" w:rsidDel="00000000" w:rsidP="00000000" w:rsidRDefault="00000000" w:rsidRPr="00000000" w14:paraId="0000005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¿Cómo explicaría su obligación de denunciar las EAS? </w:t>
      </w:r>
    </w:p>
    <w:p w:rsidR="00000000" w:rsidDel="00000000" w:rsidP="00000000" w:rsidRDefault="00000000" w:rsidRPr="00000000" w14:paraId="00000060">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Estoy obligada a denunciar los incidentes de EAS.  ¿Prefiere denunciar el incidente o quiere que yo lo haga?</w:t>
      </w:r>
    </w:p>
    <w:p w:rsidR="00000000" w:rsidDel="00000000" w:rsidP="00000000" w:rsidRDefault="00000000" w:rsidRPr="00000000" w14:paraId="00000061">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Hay varios métodos que se pueden utilizar para denunciar la EAS, entre ellos un formato de denuncia electrónica que se puede presentar en línea, un número de teléfono al que llamar y el Mecanismo Comunitario de Denuncias.  ¿Qué opción desea?</w:t>
      </w:r>
    </w:p>
    <w:p w:rsidR="00000000" w:rsidDel="00000000" w:rsidP="00000000" w:rsidRDefault="00000000" w:rsidRPr="00000000" w14:paraId="00000062">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veces, al denunciar el incidente de EAS, existe la opción de no incluir el nombre de la sobreviviente o el nombre de la persona que denuncia.  ¿Qué opción le gustaría?</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Las sobrevivientes no están obligadas a denunciar ellas mismas los incidentes de EAS.  Hay que tener en cuenta que no se informará a los agresores de todos los detalles de las pruebas de una investigación y que no es necesario hablar de las investigaciones al explicar el procedimiento de denuncia.  Sólo es necesario asegurarse de que la sobreviviente entienda que presentar una denuncia puede desencadenar una investigación.</w:t>
      </w:r>
    </w:p>
    <w:p w:rsidR="00000000" w:rsidDel="00000000" w:rsidP="00000000" w:rsidRDefault="00000000" w:rsidRPr="00000000" w14:paraId="0000006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¿Cómo evaluarías las necesidades psicosociales de la sobreviviente?</w:t>
      </w:r>
    </w:p>
    <w:p w:rsidR="00000000" w:rsidDel="00000000" w:rsidP="00000000" w:rsidRDefault="00000000" w:rsidRPr="00000000" w14:paraId="0000006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Dígale a la sobreviviente que parece que está trabajando muy duro para manejar una situación muy terrible.  Reconozca que la violencia no sólo afecta a la salud física, sino también a la mental.</w:t>
      </w:r>
    </w:p>
    <w:p w:rsidR="00000000" w:rsidDel="00000000" w:rsidP="00000000" w:rsidRDefault="00000000" w:rsidRPr="00000000" w14:paraId="00000068">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Pregunte a la sobreviviente cómo se siente emocionalmente.  Escuche y pregunte a la sobreviviente sobre su sueño, su alimentación, sus pensamientos, su estado de ánimo y otras actividades de la vida diaria.</w:t>
      </w:r>
    </w:p>
    <w:p w:rsidR="00000000" w:rsidDel="00000000" w:rsidP="00000000" w:rsidRDefault="00000000" w:rsidRPr="00000000" w14:paraId="00000069">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Esté atento a las declaraciones sobre querer morir o no querer vivir más.  </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Tenga en cuenta que la comadrona informó de que la sobreviviente no hablaba y estaba angustiada.  Evalúe con la sobreviviente cómo está manejando sus necesidades psicosociales teniendo en cuenta los signos y síntomas físicos, emocionales, psicológicos, cognitivos y conductuales de la angustia psicológica extrema.  Escuche si hay desesperanza o sentimientos de querer morir y evalúe si existe riesgo de suicidio.  Considere la posibilidad de derivar a un actor especializado en salud mental si es necesario.  Evite utilizar términos estigmatizantes como "loca".  Tenga en cuenta que no es necesario preguntar directamente a la sobreviviente sobre la ira si no la menciona.</w:t>
      </w:r>
    </w:p>
    <w:p w:rsidR="00000000" w:rsidDel="00000000" w:rsidP="00000000" w:rsidRDefault="00000000" w:rsidRPr="00000000" w14:paraId="0000006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¿Qué remisiones ofrecerá a la sobreviviente o qué opciones adicionales estudiará?</w:t>
      </w:r>
    </w:p>
    <w:p w:rsidR="00000000" w:rsidDel="00000000" w:rsidP="00000000" w:rsidRDefault="00000000" w:rsidRPr="00000000" w14:paraId="0000006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Reubicación en otra comunidad para la sobreviviente sola y para la sobreviviente con su familia.</w:t>
      </w:r>
    </w:p>
    <w:p w:rsidR="00000000" w:rsidDel="00000000" w:rsidP="00000000" w:rsidRDefault="00000000" w:rsidRPr="00000000" w14:paraId="0000006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Elegibilidad para el programa de reasentamiento si la familia no está ya en el proceso.</w:t>
      </w:r>
    </w:p>
    <w:p w:rsidR="00000000" w:rsidDel="00000000" w:rsidP="00000000" w:rsidRDefault="00000000" w:rsidRPr="00000000" w14:paraId="0000007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Incluir esta información adicional en su caso de reasentamiento si éste ya está en proceso.</w:t>
      </w:r>
    </w:p>
    <w:p w:rsidR="00000000" w:rsidDel="00000000" w:rsidP="00000000" w:rsidRDefault="00000000" w:rsidRPr="00000000" w14:paraId="0000007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Apoyo psicosocial individual para seguir supervisando el plan de seguridad y la salud mental.</w:t>
      </w:r>
    </w:p>
    <w:p w:rsidR="00000000" w:rsidDel="00000000" w:rsidP="00000000" w:rsidRDefault="00000000" w:rsidRPr="00000000" w14:paraId="0000007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Actividades de apoyo psicosocial en grupo para mejorar la conexión social.</w:t>
      </w:r>
    </w:p>
    <w:p w:rsidR="00000000" w:rsidDel="00000000" w:rsidP="00000000" w:rsidRDefault="00000000" w:rsidRPr="00000000" w14:paraId="0000007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Fonts w:ascii="Calibri" w:cs="Calibri" w:eastAsia="Calibri" w:hAnsi="Calibri"/>
          <w:rtl w:val="0"/>
        </w:rPr>
        <w:t xml:space="preserve">Obsérvese que la sobreviviente no mencionó la necesidad financiera como una prioridad principal durante la admisión y la evaluación iniciales, por lo que no se priorizarían las actividades relacionadas con los medios de subsistencia para su remisión en esta etapa.  Dado que la sobreviviente desea limitar el número de personas que conocen la EAS en un esfuerzo por permanecer segura, explicar los servicios legales o involucrar a los actores legales podría causar más angustia a la sobreviviente y aumentar sus riesgos. </w:t>
      </w:r>
    </w:p>
    <w:p w:rsidR="00000000" w:rsidDel="00000000" w:rsidP="00000000" w:rsidRDefault="00000000" w:rsidRPr="00000000" w14:paraId="0000007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¿Qué preguntas tiene sobre este caso?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SgVCQhT/xgHMlknrJZkje839g==">CgMxLjA4AHIhMU5sQW12ell2M3FYZENMUlZDdW9IT3plcGtwVTVIU2xk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2022-09-04T16:51:00Z</dcterms:created>
</cp:coreProperties>
</file>